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7.79527559055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99.9309332036873"/>
        <w:gridCol w:w="10495.740814065972"/>
        <w:gridCol w:w="1762.1235283208953"/>
        <w:tblGridChange w:id="0">
          <w:tblGrid>
            <w:gridCol w:w="1699.9309332036873"/>
            <w:gridCol w:w="10495.740814065972"/>
            <w:gridCol w:w="1762.1235283208953"/>
          </w:tblGrid>
        </w:tblGridChange>
      </w:tblGrid>
      <w:tr>
        <w:trPr>
          <w:cantSplit w:val="0"/>
          <w:trHeight w:val="18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ind w:left="60" w:right="6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981075" cy="1028700"/>
                  <wp:effectExtent b="0" l="0" r="0" t="0"/>
                  <wp:docPr descr="Timbre" id="5" name="image4.png"/>
                  <a:graphic>
                    <a:graphicData uri="http://schemas.openxmlformats.org/drawingml/2006/picture">
                      <pic:pic>
                        <pic:nvPicPr>
                          <pic:cNvPr descr="Timbre"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Governo do Distrito Federal</w:t>
            </w:r>
          </w:p>
          <w:p w:rsidR="00000000" w:rsidDel="00000000" w:rsidP="00000000" w:rsidRDefault="00000000" w:rsidRPr="00000000" w14:paraId="00000004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Administração Regional de Santa Maria - RA XIII</w:t>
            </w:r>
          </w:p>
          <w:p w:rsidR="00000000" w:rsidDel="00000000" w:rsidP="00000000" w:rsidRDefault="00000000" w:rsidRPr="00000000" w14:paraId="00000005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Gerência de Administração</w:t>
            </w:r>
          </w:p>
          <w:p w:rsidR="00000000" w:rsidDel="00000000" w:rsidP="00000000" w:rsidRDefault="00000000" w:rsidRPr="00000000" w14:paraId="00000006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Núcleo de Material e Patrimônio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8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Havendo irregularidades neste instrumento, entre em contato com a Ouvidoria de Combate à Corrupção, no telefone 0800-6449060</w:t>
      </w:r>
    </w:p>
    <w:p w:rsidR="00000000" w:rsidDel="00000000" w:rsidP="00000000" w:rsidRDefault="00000000" w:rsidRPr="00000000" w14:paraId="0000000B">
      <w:pPr>
        <w:spacing w:after="160" w:before="160" w:lineRule="auto"/>
        <w:ind w:left="5960" w:right="16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CONTRATO Nº 02/2025 QUE ENTRE SI CELEBRAM O DISTRITO FEDERAL, POR INTERMÉDIO DA ADMINISTRAÇÃO REGIONAL DE SANTA MARIA - RA/SANT, E A COMPANHIA DE SANEAMENTO AMBIENTAL DO DISTRITO FEDERAL – CAESB, OBJETIVANDO A PRESTAÇÃO DOS SERVIÇOS PÚBLICOS DE ABASTECIMENTO DE ÁGUA E ESGOTAMENTO SANITÁRIO.</w:t>
      </w:r>
    </w:p>
    <w:p w:rsidR="00000000" w:rsidDel="00000000" w:rsidP="00000000" w:rsidRDefault="00000000" w:rsidRPr="00000000" w14:paraId="0000000C">
      <w:pPr>
        <w:spacing w:after="120" w:before="600" w:lineRule="auto"/>
        <w:ind w:left="396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5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Pelo presente instrumento, a Administração Regional de Santa Maria, com sede na Região Administrativa de Santa Maria, Brasília/DF, CEP 72535-080, telefone (61) 3550-6330, inscrita no CNPJ/MF sob o nº 16.597.211/0001-93, neste ato representada pelo Administrador Regional Sr. Josiel França Penha Neto,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portador da Cédula de Identidade nº 1.986.756 – SSP/DF, inscrito no CPF/MF sob o nº 960992673-87, no uso das atribuições que lhe conferem o Administrador Regional de Santa Maria, doravante denominada CONSUMIDOR, 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COMPANHIA DE SANEAMENTO AMBIENTAL DO DISTRITO FEDERAL – CAESB</w:t>
      </w:r>
      <w:r w:rsidDel="00000000" w:rsidR="00000000" w:rsidRPr="00000000">
        <w:rPr>
          <w:sz w:val="24"/>
          <w:szCs w:val="24"/>
          <w:rtl w:val="0"/>
        </w:rPr>
        <w:t xml:space="preserve">, com sede no Centro de Gestão Águas Emendadas, Av. Sibipiruna, lotes 13/21, Águas Claras, Brasília/DF, CEP 71.928-720, Inscrição Estadual nº 07.324.667-001-67, inscrita no CNPJ sob o nº 00.082.024/0001-37, neste ato representada pelo seu Diretor Financeiro e Comercial, </w:t>
      </w:r>
      <w:r w:rsidDel="00000000" w:rsidR="00000000" w:rsidRPr="00000000">
        <w:rPr>
          <w:b w:val="1"/>
          <w:sz w:val="24"/>
          <w:szCs w:val="24"/>
          <w:rtl w:val="0"/>
        </w:rPr>
        <w:t xml:space="preserve">Senhor MARCUS PEREIRA AUCELIO</w:t>
      </w:r>
      <w:r w:rsidDel="00000000" w:rsidR="00000000" w:rsidRPr="00000000">
        <w:rPr>
          <w:sz w:val="24"/>
          <w:szCs w:val="24"/>
          <w:rtl w:val="0"/>
        </w:rPr>
        <w:t xml:space="preserve">, Superintendente de Comercialização, </w:t>
      </w:r>
      <w:r w:rsidDel="00000000" w:rsidR="00000000" w:rsidRPr="00000000">
        <w:rPr>
          <w:b w:val="1"/>
          <w:sz w:val="24"/>
          <w:szCs w:val="24"/>
          <w:rtl w:val="0"/>
        </w:rPr>
        <w:t xml:space="preserve">Senhor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DIEGO REZENDE FERREIRA</w:t>
      </w:r>
      <w:r w:rsidDel="00000000" w:rsidR="00000000" w:rsidRPr="00000000">
        <w:rPr>
          <w:sz w:val="24"/>
          <w:szCs w:val="24"/>
          <w:rtl w:val="0"/>
        </w:rPr>
        <w:t xml:space="preserve">, ambos residentes e domiciliados em Brasília/DF, celebram o presente Contrato, 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nova Lei de Licitações e Contratos, Lei nº 14.133/2021</w:t>
      </w:r>
      <w:r w:rsidDel="00000000" w:rsidR="00000000" w:rsidRPr="00000000">
        <w:rPr>
          <w:sz w:val="24"/>
          <w:szCs w:val="24"/>
          <w:rtl w:val="0"/>
        </w:rPr>
        <w:t xml:space="preserve">, nas Leis nº 8.078, de 11 de setembro de 1990, e 8.987, de 13 de fevereiro de 1995, nas Leis Distritais nº 4.285/2008, e 442, de 10 de maio de 1993, no Contrato de Concessão nº 01/2006 e na Resolução 14/2011, da Agência Reguladora de Águas do Distrito Federal – Adasa, e nas demais normas legais e regulamentares atinentes à matéria, de acordo com as cláusulas e condições a seguir enumeradas: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5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e6e6e6" w:val="clear"/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PRIMEIRA – DO OBJETO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presente Contrato tem por objeto a prestação dos serviços públicos de abastecimento de água, esgotamento sanitário e outros serviços para as dependências do CONSUMIDOR na unidade de consumo localizada na:</w:t>
      </w:r>
    </w:p>
    <w:p w:rsidR="00000000" w:rsidDel="00000000" w:rsidP="00000000" w:rsidRDefault="00000000" w:rsidRPr="00000000" w14:paraId="00000011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I – Identificação n°164135 - ADMINISTRAÇÃO REGIONAL DE SANTA MARIA QR 100 ADM REGIONAL, HIDRÔMETRO - Y12K044056.</w:t>
      </w:r>
    </w:p>
    <w:p w:rsidR="00000000" w:rsidDel="00000000" w:rsidP="00000000" w:rsidRDefault="00000000" w:rsidRPr="00000000" w14:paraId="00000012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II – Identificação n°168661 - ADMINISTRAÇÃO REGIONAL DE SANTA MARIA QCE 01 - AE - SEDE I LD FORUM, HIDRÔMETRO - Y20S270618.</w:t>
      </w:r>
    </w:p>
    <w:p w:rsidR="00000000" w:rsidDel="00000000" w:rsidP="00000000" w:rsidRDefault="00000000" w:rsidRPr="00000000" w14:paraId="00000013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III – Identificação n°1918311 - ADMINISTRAÇÃO REGIONAL DE SANTA MARIA DVO AE AE TRAVESSA BURITI 04, HIDRÔMETRO - Y16N051093.</w:t>
      </w:r>
    </w:p>
    <w:p w:rsidR="00000000" w:rsidDel="00000000" w:rsidP="00000000" w:rsidRDefault="00000000" w:rsidRPr="00000000" w14:paraId="00000014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IV – Identificação n°1918443 - ADMINISTRAÇÃO REGIONAL DE SANTA MARIA EQ 207 S COMUNITARIO, HIDRÔMETRO - Y07B738576.</w:t>
      </w:r>
    </w:p>
    <w:p w:rsidR="00000000" w:rsidDel="00000000" w:rsidP="00000000" w:rsidRDefault="00000000" w:rsidRPr="00000000" w14:paraId="00000015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V – Identificação n°2526948 - ADMINISTRAÇÃO REGIONAL DE SANTA MARIA EQ 215/315 LT A-BIBLIOTECA, HIDRÔMETRO - Y21G089134.</w:t>
      </w:r>
    </w:p>
    <w:p w:rsidR="00000000" w:rsidDel="00000000" w:rsidP="00000000" w:rsidRDefault="00000000" w:rsidRPr="00000000" w14:paraId="00000016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VI – Identificação n°2754101 - ADMINISTRAÇÃO REGIONAL DE SANTA MARIA EQ 204/307 AE 02, HIDRÔMETRO - Y21SG1253766.</w:t>
      </w:r>
    </w:p>
    <w:p w:rsidR="00000000" w:rsidDel="00000000" w:rsidP="00000000" w:rsidRDefault="00000000" w:rsidRPr="00000000" w14:paraId="00000017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VII – Identificação n°2777681 - ADMINISTRAÇÃO REGIONAL DE SANTA MARIA QCE 01 LT 02 SEDE II, HIDRÔMETRO - Y21SG1268153.</w:t>
      </w:r>
    </w:p>
    <w:p w:rsidR="00000000" w:rsidDel="00000000" w:rsidP="00000000" w:rsidRDefault="00000000" w:rsidRPr="00000000" w14:paraId="00000018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VIII – Identificação n°2946701 - ADMINISTRAÇÃO REGIONAL DE SANTA MARIA QR 100 FT CJ Z LT 01, HIDRÔMETRO - Y21S802997.</w:t>
      </w:r>
    </w:p>
    <w:p w:rsidR="00000000" w:rsidDel="00000000" w:rsidP="00000000" w:rsidRDefault="00000000" w:rsidRPr="00000000" w14:paraId="00000019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IX – Identificação n°3741818 - ADMINISTRAÇÃO REGIONAL DE SANTA MARIA QCE 01 CJ H GALP N°8 - ADM, HIDRÔMETRO - Y21SG1268145.</w:t>
      </w:r>
    </w:p>
    <w:p w:rsidR="00000000" w:rsidDel="00000000" w:rsidP="00000000" w:rsidRDefault="00000000" w:rsidRPr="00000000" w14:paraId="0000001A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X – Identificação n°5270286 - ADMINISTRAÇÃO REGIONAL DE SANTA MARIA QCE 01 AE GINASIO, HIDRÔMETRO - Y21SG1253790.</w:t>
      </w:r>
    </w:p>
    <w:p w:rsidR="00000000" w:rsidDel="00000000" w:rsidP="00000000" w:rsidRDefault="00000000" w:rsidRPr="00000000" w14:paraId="0000001B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XI – Identificação n°5327563 - ADMINISTRAÇÃO REGIONAL DE SANTA MARIA QCE 01 LT GALPÃO CULTURAL, HIDRÔMETRO - Y14K072879.</w:t>
      </w:r>
    </w:p>
    <w:p w:rsidR="00000000" w:rsidDel="00000000" w:rsidP="00000000" w:rsidRDefault="00000000" w:rsidRPr="00000000" w14:paraId="0000001C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XII – Identificação n°7072309 - ADMINISTRAÇÃO REGIONAL DE SANTA MARIA QR 120 CJ D AE CAMPO SINTETICO, HIDRÔMETRO - Y12K074597.</w:t>
      </w:r>
    </w:p>
    <w:p w:rsidR="00000000" w:rsidDel="00000000" w:rsidP="00000000" w:rsidRDefault="00000000" w:rsidRPr="00000000" w14:paraId="0000001D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XIII – Identificação n°7101651 - ADMINISTRAÇÃO REGIONAL DE SANTA MARIA QCE 01 AE PALCO AO LADO DO GINASIO, HIDRÔMETRO - Y21SG1245810.</w:t>
      </w:r>
    </w:p>
    <w:p w:rsidR="00000000" w:rsidDel="00000000" w:rsidP="00000000" w:rsidRDefault="00000000" w:rsidRPr="00000000" w14:paraId="0000001E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e6e6e6" w:val="clear"/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SEGUNDA – DO FORNECIMENTO</w:t>
      </w:r>
    </w:p>
    <w:p w:rsidR="00000000" w:rsidDel="00000000" w:rsidP="00000000" w:rsidRDefault="00000000" w:rsidRPr="00000000" w14:paraId="00000020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CAESB executará de forma contínua os serviços de que trata a cláusula primeira e, em intervalos regulares, efetuará a leitura do hidrômetro da unidade de consumo para apurar o volume de água fornecido no período de referência.</w:t>
      </w:r>
    </w:p>
    <w:p w:rsidR="00000000" w:rsidDel="00000000" w:rsidP="00000000" w:rsidRDefault="00000000" w:rsidRPr="00000000" w14:paraId="00000021">
      <w:pPr>
        <w:spacing w:after="120" w:before="120" w:lineRule="auto"/>
        <w:ind w:left="120" w:right="12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 primeiro. </w:t>
      </w:r>
      <w:r w:rsidDel="00000000" w:rsidR="00000000" w:rsidRPr="00000000">
        <w:rPr>
          <w:sz w:val="24"/>
          <w:szCs w:val="24"/>
          <w:rtl w:val="0"/>
        </w:rPr>
        <w:t xml:space="preserve">O consumo de água, expresso em metros cúbicos (m³), será apurado pela diferença entre duas leituras consecutivas do mesmo hidrômetro, desprezadas frações de metro cúbico.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Na apuração do consumo medido as frações de metro cúbico deverão ser desprezadas sem prejuízo de integrarem a apuração do período subsequente.</w:t>
      </w:r>
    </w:p>
    <w:p w:rsidR="00000000" w:rsidDel="00000000" w:rsidP="00000000" w:rsidRDefault="00000000" w:rsidRPr="00000000" w14:paraId="00000022">
      <w:pPr>
        <w:spacing w:after="120" w:before="120" w:lineRule="auto"/>
        <w:ind w:left="120" w:right="120" w:firstLine="5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hd w:fill="e6e6e6" w:val="clear"/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TERCEIRA – DOS PRINCIPAIS DIREITOS DO CONSUMIDOR</w:t>
      </w:r>
    </w:p>
    <w:p w:rsidR="00000000" w:rsidDel="00000000" w:rsidP="00000000" w:rsidRDefault="00000000" w:rsidRPr="00000000" w14:paraId="00000024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direitos do CONSUMIDOR, sem prejuízo de outros garantidos em normas legais ou regulamentares:</w:t>
      </w:r>
    </w:p>
    <w:p w:rsidR="00000000" w:rsidDel="00000000" w:rsidP="00000000" w:rsidRDefault="00000000" w:rsidRPr="00000000" w14:paraId="00000025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I – receber serviço adequado, assim considerado aquele que satisfaz as condições de regularidade, continuidade, eficiência, segurança, atualidade, generalidade, cortesia na sua prestação e modicidade das tarifas;</w:t>
      </w:r>
    </w:p>
    <w:p w:rsidR="00000000" w:rsidDel="00000000" w:rsidP="00000000" w:rsidRDefault="00000000" w:rsidRPr="00000000" w14:paraId="00000026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II – receber do poder concedente e da CAESB informações para a defesa de interesses individuais e coletivos;</w:t>
      </w:r>
    </w:p>
    <w:p w:rsidR="00000000" w:rsidDel="00000000" w:rsidP="00000000" w:rsidRDefault="00000000" w:rsidRPr="00000000" w14:paraId="00000027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III – obter com presteza a ligação da unidade de consumo às redes de água ou de esgotos;</w:t>
      </w:r>
    </w:p>
    <w:p w:rsidR="00000000" w:rsidDel="00000000" w:rsidP="00000000" w:rsidRDefault="00000000" w:rsidRPr="00000000" w14:paraId="00000028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IV – receber os serviços dentro das condições e padrões estabelecidos em normas legais e regulamentares;</w:t>
      </w:r>
    </w:p>
    <w:p w:rsidR="00000000" w:rsidDel="00000000" w:rsidP="00000000" w:rsidRDefault="00000000" w:rsidRPr="00000000" w14:paraId="00000029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V – obter informações detalhadas relativas às suas contas de abastecimento de água e esgotamento sanitário e sobre os serviços realizados pela CAESB;</w:t>
      </w:r>
    </w:p>
    <w:p w:rsidR="00000000" w:rsidDel="00000000" w:rsidP="00000000" w:rsidRDefault="00000000" w:rsidRPr="00000000" w14:paraId="0000002A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VI – obter verificações gratuitas, da CAESB, quando o resultado constatar erro fora da faixa de variação admissível de –5% a +5% nos instrumentos de medição, independente do intervalo de tempo;</w:t>
      </w:r>
    </w:p>
    <w:p w:rsidR="00000000" w:rsidDel="00000000" w:rsidP="00000000" w:rsidRDefault="00000000" w:rsidRPr="00000000" w14:paraId="0000002B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VII – ser previamente informado, pela CAESB, de quaisquer alterações e interrupções na prestação dos serviços decorrentes de manutenção programada, com indicação clara dos períodos e alterações previstas, bem como das medidas mitigadoras a serem oferecidas;</w:t>
      </w:r>
    </w:p>
    <w:p w:rsidR="00000000" w:rsidDel="00000000" w:rsidP="00000000" w:rsidRDefault="00000000" w:rsidRPr="00000000" w14:paraId="0000002C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VIII – ser informado, diretamente ou por instrumento de divulgação adequado, de acidentes ocorridos no sistema que afetem a prestação regular dos serviços, com indicação clara dos períodos e alterações previstas e das medidas mitigadoras;</w:t>
      </w:r>
    </w:p>
    <w:p w:rsidR="00000000" w:rsidDel="00000000" w:rsidP="00000000" w:rsidRDefault="00000000" w:rsidRPr="00000000" w14:paraId="0000002D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IX – obter serviço específico, gratuito, eficiente e de fácil acesso, para atendimento às reclamações do CONSUMIDOR com presteza.</w:t>
      </w:r>
    </w:p>
    <w:p w:rsidR="00000000" w:rsidDel="00000000" w:rsidP="00000000" w:rsidRDefault="00000000" w:rsidRPr="00000000" w14:paraId="0000002E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shd w:fill="e6e6e6" w:val="clear"/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QUARTA – DOS PRINCIPAIS DEVERES DO CONSUMIDOR</w:t>
      </w:r>
    </w:p>
    <w:p w:rsidR="00000000" w:rsidDel="00000000" w:rsidP="00000000" w:rsidRDefault="00000000" w:rsidRPr="00000000" w14:paraId="00000030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deveres do CONSUMIDOR, sem prejuízo de outros previstos em normas legais ou regulamentares:</w:t>
      </w:r>
    </w:p>
    <w:p w:rsidR="00000000" w:rsidDel="00000000" w:rsidP="00000000" w:rsidRDefault="00000000" w:rsidRPr="00000000" w14:paraId="00000031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I – levar ao conhecimento do poder público e da CAESB as irregularidades de que tenha conhecimento, referentes ao serviço prestado;</w:t>
      </w:r>
    </w:p>
    <w:p w:rsidR="00000000" w:rsidDel="00000000" w:rsidP="00000000" w:rsidRDefault="00000000" w:rsidRPr="00000000" w14:paraId="00000032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II – comunicar às autoridades competentes os atos ilícitos praticados pela CAESB na prestação do serviço;</w:t>
      </w:r>
    </w:p>
    <w:p w:rsidR="00000000" w:rsidDel="00000000" w:rsidP="00000000" w:rsidRDefault="00000000" w:rsidRPr="00000000" w14:paraId="00000033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III – contribuir para a permanência das boas condições dos bens públicos através dos quais lhe são prestados os serviços;</w:t>
      </w:r>
    </w:p>
    <w:p w:rsidR="00000000" w:rsidDel="00000000" w:rsidP="00000000" w:rsidRDefault="00000000" w:rsidRPr="00000000" w14:paraId="00000034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IV – utilizar, de modo adequado, os serviços de abastecimento de água e esgotamento sanitário, mantendo em condições adequadas as instalações internas da respectiva unidade de consumo;</w:t>
      </w:r>
    </w:p>
    <w:p w:rsidR="00000000" w:rsidDel="00000000" w:rsidP="00000000" w:rsidRDefault="00000000" w:rsidRPr="00000000" w14:paraId="00000035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V – colaborar com a preservação dos recursos hídricos, controlando os desperdícios e perdas de sua utilização;</w:t>
      </w:r>
    </w:p>
    <w:p w:rsidR="00000000" w:rsidDel="00000000" w:rsidP="00000000" w:rsidRDefault="00000000" w:rsidRPr="00000000" w14:paraId="00000036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VI – observar, no uso dos sistemas de saneamento básico, os padrões permitidos para lançamento na rede coletora, responsabilizando-se por todo e qualquer dano causado ao sistema e aos recursos hídricos por lançamentos indevidos;</w:t>
      </w:r>
    </w:p>
    <w:p w:rsidR="00000000" w:rsidDel="00000000" w:rsidP="00000000" w:rsidRDefault="00000000" w:rsidRPr="00000000" w14:paraId="00000037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VII – pagar, dentro dos prazos, as faturas referentes aos serviços de abastecimento de água e esgotamento sanitário e a outros realizados pela CAESB, conforme os valores estabelecidos em normas legais e regulamentares</w:t>
      </w:r>
    </w:p>
    <w:p w:rsidR="00000000" w:rsidDel="00000000" w:rsidP="00000000" w:rsidRDefault="00000000" w:rsidRPr="00000000" w14:paraId="00000038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VIII – evitar que pessoas não-autorizadas pela CAESB realizem serviços de instalação, reparação, substituição ou remoção de hidrômetros, bem como retirem ou substituam os respectivos selos;</w:t>
      </w:r>
    </w:p>
    <w:p w:rsidR="00000000" w:rsidDel="00000000" w:rsidP="00000000" w:rsidRDefault="00000000" w:rsidRPr="00000000" w14:paraId="00000039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IX – solicitar à CAESB a substituição do hidrômetro em decorrência de danos, avarias, furto ou perda total, sem prejuízo das multas a que estiver sujeito em tais casos;</w:t>
      </w:r>
    </w:p>
    <w:p w:rsidR="00000000" w:rsidDel="00000000" w:rsidP="00000000" w:rsidRDefault="00000000" w:rsidRPr="00000000" w14:paraId="0000003A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X – permitir o acesso de empregados e representantes da CAESB a suas instalações, quando necessário realizar serviços relacionados ao objeto deste Contrato.</w:t>
      </w:r>
    </w:p>
    <w:p w:rsidR="00000000" w:rsidDel="00000000" w:rsidP="00000000" w:rsidRDefault="00000000" w:rsidRPr="00000000" w14:paraId="0000003B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shd w:fill="e6e6e6" w:val="clear"/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QUINTA – DA SUSPENSÃO DOS SERVIÇOS</w:t>
      </w:r>
    </w:p>
    <w:p w:rsidR="00000000" w:rsidDel="00000000" w:rsidP="00000000" w:rsidRDefault="00000000" w:rsidRPr="00000000" w14:paraId="0000003D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se caracteriza como descontinuidade dos serviços a sua interrupção em situação de emergência ou, após prévio aviso, quando:</w:t>
      </w:r>
    </w:p>
    <w:p w:rsidR="00000000" w:rsidDel="00000000" w:rsidP="00000000" w:rsidRDefault="00000000" w:rsidRPr="00000000" w14:paraId="0000003E">
      <w:pPr>
        <w:spacing w:after="80" w:before="80" w:lineRule="auto"/>
        <w:ind w:left="2260" w:right="1140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  <w:t xml:space="preserve">I – por inadimplemento do CONSUMIDOR, caracterizado </w:t>
      </w:r>
      <w:r w:rsidDel="00000000" w:rsidR="00000000" w:rsidRPr="00000000">
        <w:rPr>
          <w:b w:val="1"/>
          <w:i w:val="1"/>
          <w:rtl w:val="0"/>
        </w:rPr>
        <w:t xml:space="preserve">pelo atraso igual ou superior a 60 (sessenta) dias no pagamento de fatura mensal;</w:t>
      </w:r>
    </w:p>
    <w:p w:rsidR="00000000" w:rsidDel="00000000" w:rsidP="00000000" w:rsidRDefault="00000000" w:rsidRPr="00000000" w14:paraId="0000003F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II – motivada por razões de ordem técnica ou de segurança das instalações.</w:t>
      </w:r>
    </w:p>
    <w:p w:rsidR="00000000" w:rsidDel="00000000" w:rsidP="00000000" w:rsidRDefault="00000000" w:rsidRPr="00000000" w14:paraId="00000040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shd w:fill="e6e6e6" w:val="clear"/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SEXTA – DAS TARIFAS</w:t>
      </w:r>
    </w:p>
    <w:p w:rsidR="00000000" w:rsidDel="00000000" w:rsidP="00000000" w:rsidRDefault="00000000" w:rsidRPr="00000000" w14:paraId="00000042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cobrança do serviço de abastecimento de água obedecerá à estrutura tarifária atualizada, homologada pela Agência Reguladora de Águas do Distrito Federal – Adasa, aplicando-se ao CONSUMIDOR a tarifa correspondente à categoria em que se enquadrar o imóvel.</w:t>
      </w:r>
    </w:p>
    <w:p w:rsidR="00000000" w:rsidDel="00000000" w:rsidP="00000000" w:rsidRDefault="00000000" w:rsidRPr="00000000" w14:paraId="00000043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 único. </w:t>
      </w:r>
      <w:r w:rsidDel="00000000" w:rsidR="00000000" w:rsidRPr="00000000">
        <w:rPr>
          <w:sz w:val="24"/>
          <w:szCs w:val="24"/>
          <w:rtl w:val="0"/>
        </w:rPr>
        <w:t xml:space="preserve">O cálculo da cobrança pelo serviço de esgotamento sanitário será igual a 100% (cem por cento) da cobrança de água.</w:t>
      </w:r>
    </w:p>
    <w:p w:rsidR="00000000" w:rsidDel="00000000" w:rsidP="00000000" w:rsidRDefault="00000000" w:rsidRPr="00000000" w14:paraId="00000044">
      <w:pPr>
        <w:spacing w:after="120" w:before="120" w:lineRule="auto"/>
        <w:ind w:left="120" w:right="120" w:firstLine="5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hd w:fill="e6e6e6" w:val="clear"/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SÉTIMA – DOS REAJUSTES E REVISÕES DE TARIFAS</w:t>
      </w:r>
    </w:p>
    <w:p w:rsidR="00000000" w:rsidDel="00000000" w:rsidP="00000000" w:rsidRDefault="00000000" w:rsidRPr="00000000" w14:paraId="00000046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reajustes ou revisões das tarifas praticadas pela CAESB serão analisados e homologados pela Adasa, obedecendo a critérios e periodicidade definidos por esta agência reguladora, sem qualquer interferência do CONSUMIDOR e independente de sua anuência.</w:t>
      </w:r>
    </w:p>
    <w:p w:rsidR="00000000" w:rsidDel="00000000" w:rsidP="00000000" w:rsidRDefault="00000000" w:rsidRPr="00000000" w14:paraId="00000047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shd w:fill="e6e6e6" w:val="clear"/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OITAVA – DO FATURAMENTO</w:t>
      </w:r>
    </w:p>
    <w:p w:rsidR="00000000" w:rsidDel="00000000" w:rsidP="00000000" w:rsidRDefault="00000000" w:rsidRPr="00000000" w14:paraId="00000049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CAESB emitirá fatura mensal dos serviços objeto deste contrato, com base no consumo apurado e na tarifa atualizada correspondente à classificação e à faixa de consumo do CONSUMIDOR.</w:t>
      </w:r>
    </w:p>
    <w:p w:rsidR="00000000" w:rsidDel="00000000" w:rsidP="00000000" w:rsidRDefault="00000000" w:rsidRPr="00000000" w14:paraId="0000004A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 único. </w:t>
      </w:r>
      <w:r w:rsidDel="00000000" w:rsidR="00000000" w:rsidRPr="00000000">
        <w:rPr>
          <w:sz w:val="24"/>
          <w:szCs w:val="24"/>
          <w:rtl w:val="0"/>
        </w:rPr>
        <w:t xml:space="preserve">Na fatura de água, a CAESB deverá informar o volume de água consumido no mês, o mês de apuração do volume de água faturado, datas de leitura do hidrômetro (mês anterior e atual), o número do hidrômetro e os valores individualizados dos tributos incidentes sobre o consumo de água e sobre o faturamento relativo ao esgotamento sanitário.</w:t>
      </w:r>
    </w:p>
    <w:p w:rsidR="00000000" w:rsidDel="00000000" w:rsidP="00000000" w:rsidRDefault="00000000" w:rsidRPr="00000000" w14:paraId="0000004B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shd w:fill="e6e6e6" w:val="clear"/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NONA – DO PAGAMENTO</w:t>
      </w:r>
    </w:p>
    <w:p w:rsidR="00000000" w:rsidDel="00000000" w:rsidP="00000000" w:rsidRDefault="00000000" w:rsidRPr="00000000" w14:paraId="0000004D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pagamento das faturas mensais será efetuado mediante Ordem Bancária, em favor da Caesb, até a data de vencimento.</w:t>
      </w:r>
    </w:p>
    <w:p w:rsidR="00000000" w:rsidDel="00000000" w:rsidP="00000000" w:rsidRDefault="00000000" w:rsidRPr="00000000" w14:paraId="0000004E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 único. </w:t>
      </w:r>
      <w:r w:rsidDel="00000000" w:rsidR="00000000" w:rsidRPr="00000000">
        <w:rPr>
          <w:sz w:val="24"/>
          <w:szCs w:val="24"/>
          <w:rtl w:val="0"/>
        </w:rPr>
        <w:t xml:space="preserve">O não-pagamento das faturas até a data de vencimento sujeitará o CONSUMIDOR a multa de 2% ao mês, juros de mora de 0,033% por dia de atraso e correção monetária com base no Índice Nacional de Preços ao Consumidor – INPC, do Instituto Brasileiro de Geografia e Estatística – IBGE, sem prejuízo de outras penalidades previstas em normas legais ou regulamentares.</w:t>
      </w:r>
    </w:p>
    <w:p w:rsidR="00000000" w:rsidDel="00000000" w:rsidP="00000000" w:rsidRDefault="00000000" w:rsidRPr="00000000" w14:paraId="0000004F">
      <w:pPr>
        <w:spacing w:after="120" w:before="120" w:lineRule="auto"/>
        <w:ind w:left="120" w:right="120" w:firstLine="5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hd w:fill="e6e6e6" w:val="clear"/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DÉCIMA – DA DOTAÇÃO ORÇAMENTÁRIA</w:t>
      </w:r>
    </w:p>
    <w:p w:rsidR="00000000" w:rsidDel="00000000" w:rsidP="00000000" w:rsidRDefault="00000000" w:rsidRPr="00000000" w14:paraId="00000051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despesas decorrentes da execução do objeto deste contrato, a cargo do CONSUMIDOR, Administrador Regional de Santa Maria.</w:t>
      </w:r>
    </w:p>
    <w:p w:rsidR="00000000" w:rsidDel="00000000" w:rsidP="00000000" w:rsidRDefault="00000000" w:rsidRPr="00000000" w14:paraId="00000052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 único. </w:t>
      </w:r>
      <w:r w:rsidDel="00000000" w:rsidR="00000000" w:rsidRPr="00000000">
        <w:rPr>
          <w:sz w:val="24"/>
          <w:szCs w:val="24"/>
          <w:rtl w:val="0"/>
        </w:rPr>
        <w:t xml:space="preserve"> Nota de empenho 2025NE00015, datada 06/02/2025, tipo estimativo, no valor de R$ 138.705,02 (cento e trinta e oito mil setecentos e cinco reais e dois centavos).</w:t>
      </w:r>
    </w:p>
    <w:p w:rsidR="00000000" w:rsidDel="00000000" w:rsidP="00000000" w:rsidRDefault="00000000" w:rsidRPr="00000000" w14:paraId="00000053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shd w:fill="e6e6e6" w:val="clear"/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DÉCIMA PRIMEIRA – DA VIGÊNCIA E EFICÁCIA</w:t>
      </w:r>
    </w:p>
    <w:p w:rsidR="00000000" w:rsidDel="00000000" w:rsidP="00000000" w:rsidRDefault="00000000" w:rsidRPr="00000000" w14:paraId="00000055">
      <w:pPr>
        <w:spacing w:after="120" w:before="120" w:lineRule="auto"/>
        <w:ind w:left="120" w:right="12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contrato terá vigência por prazo indeterminado, conforme </w:t>
      </w:r>
      <w:r w:rsidDel="00000000" w:rsidR="00000000" w:rsidRPr="00000000">
        <w:rPr>
          <w:b w:val="1"/>
          <w:sz w:val="24"/>
          <w:szCs w:val="24"/>
          <w:rtl w:val="0"/>
        </w:rPr>
        <w:t xml:space="preserve">artigo 109 da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Lei nº 14.133/2021.</w:t>
      </w:r>
    </w:p>
    <w:p w:rsidR="00000000" w:rsidDel="00000000" w:rsidP="00000000" w:rsidRDefault="00000000" w:rsidRPr="00000000" w14:paraId="00000056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 único. </w:t>
      </w:r>
      <w:r w:rsidDel="00000000" w:rsidR="00000000" w:rsidRPr="00000000">
        <w:rPr>
          <w:sz w:val="24"/>
          <w:szCs w:val="24"/>
          <w:rtl w:val="0"/>
        </w:rPr>
        <w:t xml:space="preserve">Como condição de sua eficácia, o presente contrato e seus aditamentos deverão ser publicados no Diário Oficial do Distrito Federal, por extrato resumido, até o 5º dia útil do mês seguinte ao de sua assinatura, o que será providenciado pelo CONSUMIDOR às suas expensas.</w:t>
      </w:r>
    </w:p>
    <w:p w:rsidR="00000000" w:rsidDel="00000000" w:rsidP="00000000" w:rsidRDefault="00000000" w:rsidRPr="00000000" w14:paraId="00000057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shd w:fill="e6e6e6" w:val="clear"/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DÉCIMA SEGUNDA – DA RESCISÃO</w:t>
      </w:r>
    </w:p>
    <w:p w:rsidR="00000000" w:rsidDel="00000000" w:rsidP="00000000" w:rsidRDefault="00000000" w:rsidRPr="00000000" w14:paraId="00000059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contrato poderá ser rescindido nas seguintes situações:</w:t>
      </w:r>
    </w:p>
    <w:p w:rsidR="00000000" w:rsidDel="00000000" w:rsidP="00000000" w:rsidRDefault="00000000" w:rsidRPr="00000000" w14:paraId="0000005A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solicitação do CONSUMIDOR, por escrito;</w:t>
      </w:r>
    </w:p>
    <w:p w:rsidR="00000000" w:rsidDel="00000000" w:rsidP="00000000" w:rsidRDefault="00000000" w:rsidRPr="00000000" w14:paraId="0000005B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por ação da CAESB quando não forem cumpridas as obrigações contratuais por parte do usuário, ou, na ocorrência de eventuais impedimentos na prestação de serviços;</w:t>
      </w:r>
    </w:p>
    <w:p w:rsidR="00000000" w:rsidDel="00000000" w:rsidP="00000000" w:rsidRDefault="00000000" w:rsidRPr="00000000" w14:paraId="0000005C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por inadimplência de qualquer das partes, observadas as peculiaridades do tipo de serviço prestado.</w:t>
      </w:r>
    </w:p>
    <w:p w:rsidR="00000000" w:rsidDel="00000000" w:rsidP="00000000" w:rsidRDefault="00000000" w:rsidRPr="00000000" w14:paraId="0000005D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E">
      <w:pPr>
        <w:shd w:fill="e6e6e6" w:val="clear"/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DÉCIMA TERCEIRA – DA FISCALIZAÇÃO</w:t>
      </w:r>
    </w:p>
    <w:p w:rsidR="00000000" w:rsidDel="00000000" w:rsidP="00000000" w:rsidRDefault="00000000" w:rsidRPr="00000000" w14:paraId="0000005F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CONSUMIDOR designará servidor para acompanhar e fiscalizar a execução deste contrato, o qual anotará em registro próprio todas as ocorrências relativas ao serviço contratado e tomará as providências cabíveis para sanar faltas ou defeitos observados.</w:t>
      </w:r>
    </w:p>
    <w:p w:rsidR="00000000" w:rsidDel="00000000" w:rsidP="00000000" w:rsidRDefault="00000000" w:rsidRPr="00000000" w14:paraId="00000060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1">
      <w:pPr>
        <w:shd w:fill="e6e6e6" w:val="clear"/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DÉCIMA QUARTA – DOS CASOS OMISSOS E LEGISLAÇÃO APLICÁVEL</w:t>
      </w:r>
    </w:p>
    <w:p w:rsidR="00000000" w:rsidDel="00000000" w:rsidP="00000000" w:rsidRDefault="00000000" w:rsidRPr="00000000" w14:paraId="00000062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casos omissos serão resolvidos com base nas normas legais e regulamentares aplicáveis à matéria, especialmente as Leis nº 8.987/95 e 8.078/90, a Lei Distrital nº 4.285/2008 e a Resolução 14/2011 – Adasa.</w:t>
      </w:r>
    </w:p>
    <w:p w:rsidR="00000000" w:rsidDel="00000000" w:rsidP="00000000" w:rsidRDefault="00000000" w:rsidRPr="00000000" w14:paraId="00000063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4">
      <w:pPr>
        <w:shd w:fill="e6e6e6" w:val="clear"/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DÉCIMA QUINTA – DO FORO</w:t>
      </w:r>
    </w:p>
    <w:p w:rsidR="00000000" w:rsidDel="00000000" w:rsidP="00000000" w:rsidRDefault="00000000" w:rsidRPr="00000000" w14:paraId="00000065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Fica eleito o foro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Seção Judiciária do Distrito Federal</w:t>
      </w:r>
      <w:r w:rsidDel="00000000" w:rsidR="00000000" w:rsidRPr="00000000">
        <w:rPr>
          <w:sz w:val="24"/>
          <w:szCs w:val="24"/>
          <w:rtl w:val="0"/>
        </w:rPr>
        <w:t xml:space="preserve">, para dirimir eventuais dúvidas relativas ao cumprimento deste pacto.</w:t>
      </w:r>
    </w:p>
    <w:p w:rsidR="00000000" w:rsidDel="00000000" w:rsidP="00000000" w:rsidRDefault="00000000" w:rsidRPr="00000000" w14:paraId="00000066">
      <w:pPr>
        <w:spacing w:after="80" w:before="80" w:lineRule="auto"/>
        <w:ind w:left="2260" w:right="11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shd w:fill="e6e6e6" w:val="clear"/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DÉCIMA SEXTA – DAS DISPOSIÇÕES FINAIS</w:t>
      </w:r>
    </w:p>
    <w:p w:rsidR="00000000" w:rsidDel="00000000" w:rsidP="00000000" w:rsidRDefault="00000000" w:rsidRPr="00000000" w14:paraId="00000068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lavratura deste Contrato foi autorizada, por parte do CONSUMIDOR, por ato de reconhecimento de inexigibilidade de licitação, registrada sob o Contrato nº 02/2025 e formalizada nos autos de processo administrativo de nº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00143-00000064/2025-05</w:t>
        </w:r>
      </w:hyperlink>
      <w:r w:rsidDel="00000000" w:rsidR="00000000" w:rsidRPr="00000000">
        <w:rPr>
          <w:sz w:val="24"/>
          <w:szCs w:val="24"/>
          <w:rtl w:val="0"/>
        </w:rPr>
        <w:t xml:space="preserve"> , ao qual o CONSUMIDOR se acha vinculado.</w:t>
      </w:r>
    </w:p>
    <w:p w:rsidR="00000000" w:rsidDel="00000000" w:rsidP="00000000" w:rsidRDefault="00000000" w:rsidRPr="00000000" w14:paraId="00000069">
      <w:pPr>
        <w:spacing w:after="120" w:before="120" w:lineRule="auto"/>
        <w:ind w:left="120" w:right="120" w:firstLine="5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Brasília, 06 de fevereiro de 2025.</w:t>
      </w:r>
    </w:p>
    <w:p w:rsidR="00000000" w:rsidDel="00000000" w:rsidP="00000000" w:rsidRDefault="00000000" w:rsidRPr="00000000" w14:paraId="0000006B">
      <w:pPr>
        <w:spacing w:after="240" w:before="240" w:lineRule="auto"/>
        <w:ind w:firstLine="108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MARCUS PEREIRA AUCELIO</w:t>
      </w:r>
    </w:p>
    <w:p w:rsidR="00000000" w:rsidDel="00000000" w:rsidP="00000000" w:rsidRDefault="00000000" w:rsidRPr="00000000" w14:paraId="0000006D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Diretor Financeiro e Comercial</w:t>
      </w:r>
    </w:p>
    <w:p w:rsidR="00000000" w:rsidDel="00000000" w:rsidP="00000000" w:rsidRDefault="00000000" w:rsidRPr="00000000" w14:paraId="0000006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CAESB</w:t>
      </w:r>
    </w:p>
    <w:p w:rsidR="00000000" w:rsidDel="00000000" w:rsidP="00000000" w:rsidRDefault="00000000" w:rsidRPr="00000000" w14:paraId="0000006F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DIEGO REZENDE FERREIRA</w:t>
      </w:r>
    </w:p>
    <w:p w:rsidR="00000000" w:rsidDel="00000000" w:rsidP="00000000" w:rsidRDefault="00000000" w:rsidRPr="00000000" w14:paraId="0000007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Superintendente de Comercialização</w:t>
      </w:r>
    </w:p>
    <w:p w:rsidR="00000000" w:rsidDel="00000000" w:rsidP="00000000" w:rsidRDefault="00000000" w:rsidRPr="00000000" w14:paraId="0000007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CAESB</w:t>
      </w:r>
    </w:p>
    <w:p w:rsidR="00000000" w:rsidDel="00000000" w:rsidP="00000000" w:rsidRDefault="00000000" w:rsidRPr="00000000" w14:paraId="00000073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JOSIEL FRANÇA PENHA NETO</w:t>
      </w:r>
    </w:p>
    <w:p w:rsidR="00000000" w:rsidDel="00000000" w:rsidP="00000000" w:rsidRDefault="00000000" w:rsidRPr="00000000" w14:paraId="0000007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Administrador Regional de Santa Maria</w:t>
      </w:r>
    </w:p>
    <w:p w:rsidR="00000000" w:rsidDel="00000000" w:rsidP="00000000" w:rsidRDefault="00000000" w:rsidRPr="00000000" w14:paraId="00000076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"/>
        <w:tblW w:w="10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25"/>
        <w:gridCol w:w="8075"/>
        <w:tblGridChange w:id="0">
          <w:tblGrid>
            <w:gridCol w:w="1925"/>
            <w:gridCol w:w="8075"/>
          </w:tblGrid>
        </w:tblGridChange>
      </w:tblGrid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847725" cy="571500"/>
                  <wp:effectExtent b="0" l="0" r="0" t="0"/>
                  <wp:docPr descr="logotipo" id="4" name="image3.png"/>
                  <a:graphic>
                    <a:graphicData uri="http://schemas.openxmlformats.org/drawingml/2006/picture">
                      <pic:pic>
                        <pic:nvPicPr>
                          <pic:cNvPr descr="logotipo"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Documento assinado eletronicamente por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JOSIEL FRANCA PENHA NETO - Matr. 1.699.274-1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Administrador(a) Regional de Santa Maria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em 07/02/2025, às 15:59, conforme art. 6º do Decreto n° 36.756, de 16 de setembro de 2015, publicado no Diário Oficial do Distrito Federal nº 180, quinta-feira, 17 de setembro de 2015.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3"/>
        <w:tblW w:w="10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25"/>
        <w:gridCol w:w="8075"/>
        <w:tblGridChange w:id="0">
          <w:tblGrid>
            <w:gridCol w:w="1925"/>
            <w:gridCol w:w="8075"/>
          </w:tblGrid>
        </w:tblGridChange>
      </w:tblGrid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847725" cy="571500"/>
                  <wp:effectExtent b="0" l="0" r="0" t="0"/>
                  <wp:docPr descr="logotipo" id="3" name="image2.png"/>
                  <a:graphic>
                    <a:graphicData uri="http://schemas.openxmlformats.org/drawingml/2006/picture">
                      <pic:pic>
                        <pic:nvPicPr>
                          <pic:cNvPr descr="logotipo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Documento assinado eletronicamente por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DIEGO REZENDE FERREIRA - Matr.0052236-8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Superintendente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em 10/02/2025, às 21:45, conforme art. 6º do Decreto n° 36.756, de 16 de setembro de 2015, publicado no Diário Oficial do Distrito Federal nº 180, quinta-feira, 17 de setembro de 2015.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4"/>
        <w:tblW w:w="10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25"/>
        <w:gridCol w:w="8075"/>
        <w:tblGridChange w:id="0">
          <w:tblGrid>
            <w:gridCol w:w="1925"/>
            <w:gridCol w:w="8075"/>
          </w:tblGrid>
        </w:tblGridChange>
      </w:tblGrid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847725" cy="571500"/>
                  <wp:effectExtent b="0" l="0" r="0" t="0"/>
                  <wp:docPr descr="logotipo" id="1" name="image1.png"/>
                  <a:graphic>
                    <a:graphicData uri="http://schemas.openxmlformats.org/drawingml/2006/picture">
                      <pic:pic>
                        <pic:nvPicPr>
                          <pic:cNvPr descr="logotipo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Documento assinado eletronicamente por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MARCUS PEREIRA AUCELIO - Matr.39447-6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Diretor(a) Financeiro(a) e Comercial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em 11/02/2025, às 16:40, conforme art. 6º do Decreto n° 36.756, de 16 de setembro de 2015, publicado no Diário Oficial do Distrito Federal nº 180, quinta-feira, 17 de setembro de 2015.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5"/>
        <w:tblW w:w="10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25"/>
        <w:gridCol w:w="8075"/>
        <w:tblGridChange w:id="0">
          <w:tblGrid>
            <w:gridCol w:w="1925"/>
            <w:gridCol w:w="8075"/>
          </w:tblGrid>
        </w:tblGridChange>
      </w:tblGrid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819150" cy="819150"/>
                  <wp:effectExtent b="0" l="0" r="0" t="0"/>
                  <wp:docPr descr="QRCode Assinatura" id="2" name="image5.png"/>
                  <a:graphic>
                    <a:graphicData uri="http://schemas.openxmlformats.org/drawingml/2006/picture">
                      <pic:pic>
                        <pic:nvPicPr>
                          <pic:cNvPr descr="QRCode Assinatura"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autenticidade do documento pode ser conferida no site: http://sei.df.gov.br/sei/controlador_externo.php?acao=documento_conferir&amp;id_orgao_acesso_externo=0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verificador=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162589002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código CRC=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ADEF3B0D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"Brasília - Patrimônio Cultural da Humanidade"</w:t>
      </w:r>
    </w:p>
    <w:p w:rsidR="00000000" w:rsidDel="00000000" w:rsidP="00000000" w:rsidRDefault="00000000" w:rsidRPr="00000000" w14:paraId="00000086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Centro Urbano, Quadra Central 01, Conjunto "H" Lote 01 - Bairro Santa Maria - CEP 72535-080 - DF</w:t>
      </w:r>
    </w:p>
    <w:p w:rsidR="00000000" w:rsidDel="00000000" w:rsidP="00000000" w:rsidRDefault="00000000" w:rsidRPr="00000000" w14:paraId="00000087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Telefone(s): 35506330 Ramal 1325</w:t>
      </w:r>
    </w:p>
    <w:p w:rsidR="00000000" w:rsidDel="00000000" w:rsidP="00000000" w:rsidRDefault="00000000" w:rsidRPr="00000000" w14:paraId="00000088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Sítio  - www.santamaria.df.gov.br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6"/>
        <w:tblW w:w="10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00"/>
        <w:gridCol w:w="5000"/>
        <w:tblGridChange w:id="0">
          <w:tblGrid>
            <w:gridCol w:w="5000"/>
            <w:gridCol w:w="500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00143-00000064/2025-05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Doc. SEI/GDF 162589002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yperlink" Target="https://sei.df.gov.br/sei/controlador.php?acao=protocolo_visualizar&amp;id_protocolo=178814152&amp;id_procedimento_atual=178814152&amp;infra_sistema=100000100&amp;infra_unidade_atual=110011246&amp;infra_hash=1b254c48a6bfd5a259c81a9bddc8c8f34731d071100d0abb548ca8661a62741bd091829a7db7dd0f88be3e24c6d77db781945d7aae470a99806c45cc3193c4ea678fbbc914b5294e4a9ee4c44b044fd249bfa44e5e8650bd4d07cfa863a4b401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